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CF3E70" w:rsidRPr="00D01D8A" w14:paraId="1824D867" w14:textId="77777777" w:rsidTr="000775BA">
        <w:tc>
          <w:tcPr>
            <w:tcW w:w="3823" w:type="dxa"/>
            <w:shd w:val="clear" w:color="auto" w:fill="BFBFBF"/>
          </w:tcPr>
          <w:p w14:paraId="2DF60324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14:paraId="51E34D99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356CA6">
              <w:rPr>
                <w:rFonts w:ascii="Times New Roman" w:hAnsi="Times New Roman"/>
                <w:sz w:val="36"/>
                <w:szCs w:val="36"/>
              </w:rPr>
              <w:t>Економіко-математичне моделювання ланцюгів поставок</w:t>
            </w:r>
          </w:p>
        </w:tc>
      </w:tr>
      <w:tr w:rsidR="00CF3E70" w:rsidRPr="00D01D8A" w14:paraId="4DA19E98" w14:textId="77777777" w:rsidTr="000775BA">
        <w:trPr>
          <w:trHeight w:val="250"/>
        </w:trPr>
        <w:tc>
          <w:tcPr>
            <w:tcW w:w="3823" w:type="dxa"/>
            <w:shd w:val="clear" w:color="auto" w:fill="auto"/>
          </w:tcPr>
          <w:p w14:paraId="588E9785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  <w:shd w:val="clear" w:color="auto" w:fill="auto"/>
          </w:tcPr>
          <w:p w14:paraId="7157BAAE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CF3E70" w:rsidRPr="00D01D8A" w14:paraId="45CDC438" w14:textId="77777777" w:rsidTr="000775BA">
        <w:trPr>
          <w:trHeight w:val="250"/>
        </w:trPr>
        <w:tc>
          <w:tcPr>
            <w:tcW w:w="3823" w:type="dxa"/>
            <w:shd w:val="clear" w:color="auto" w:fill="auto"/>
          </w:tcPr>
          <w:p w14:paraId="4C4E10F3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  <w:shd w:val="clear" w:color="auto" w:fill="auto"/>
          </w:tcPr>
          <w:p w14:paraId="69ED0B0C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F3E70" w:rsidRPr="00D01D8A" w14:paraId="3EB4018B" w14:textId="77777777" w:rsidTr="000775BA">
        <w:trPr>
          <w:trHeight w:val="268"/>
        </w:trPr>
        <w:tc>
          <w:tcPr>
            <w:tcW w:w="3823" w:type="dxa"/>
            <w:shd w:val="clear" w:color="auto" w:fill="auto"/>
          </w:tcPr>
          <w:p w14:paraId="01ED71AA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  <w:shd w:val="clear" w:color="auto" w:fill="auto"/>
          </w:tcPr>
          <w:p w14:paraId="0D2E27A8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Другий (магістерський)</w:t>
            </w:r>
          </w:p>
        </w:tc>
      </w:tr>
      <w:tr w:rsidR="00CF3E70" w:rsidRPr="00D01D8A" w14:paraId="46D6756B" w14:textId="77777777" w:rsidTr="000775BA">
        <w:tc>
          <w:tcPr>
            <w:tcW w:w="3823" w:type="dxa"/>
            <w:shd w:val="clear" w:color="auto" w:fill="auto"/>
          </w:tcPr>
          <w:p w14:paraId="1AAC1418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  <w:shd w:val="clear" w:color="auto" w:fill="auto"/>
          </w:tcPr>
          <w:p w14:paraId="568BA8C5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І (3 семестр)</w:t>
            </w:r>
          </w:p>
        </w:tc>
      </w:tr>
      <w:tr w:rsidR="00CF3E70" w:rsidRPr="00D01D8A" w14:paraId="3C9D168D" w14:textId="77777777" w:rsidTr="000775BA">
        <w:tc>
          <w:tcPr>
            <w:tcW w:w="3823" w:type="dxa"/>
            <w:shd w:val="clear" w:color="auto" w:fill="auto"/>
          </w:tcPr>
          <w:p w14:paraId="2C635A45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14:paraId="7A8ADF15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Бізнес-логістика</w:t>
            </w:r>
          </w:p>
        </w:tc>
      </w:tr>
      <w:tr w:rsidR="00CF3E70" w:rsidRPr="00D01D8A" w14:paraId="1C55F40C" w14:textId="77777777" w:rsidTr="000775BA">
        <w:tc>
          <w:tcPr>
            <w:tcW w:w="3823" w:type="dxa"/>
            <w:shd w:val="clear" w:color="auto" w:fill="auto"/>
          </w:tcPr>
          <w:p w14:paraId="7176E4AE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  <w:shd w:val="clear" w:color="auto" w:fill="auto"/>
          </w:tcPr>
          <w:p w14:paraId="792FCFA8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Фінансові потоки в логістиці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A3E6854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Управління ланцюгами поставок</w:t>
            </w:r>
          </w:p>
          <w:p w14:paraId="07352195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Проектування логістичних систем</w:t>
            </w:r>
          </w:p>
        </w:tc>
      </w:tr>
      <w:tr w:rsidR="00CF3E70" w:rsidRPr="00D01D8A" w14:paraId="0C621B1E" w14:textId="77777777" w:rsidTr="000775BA">
        <w:tc>
          <w:tcPr>
            <w:tcW w:w="3823" w:type="dxa"/>
            <w:shd w:val="clear" w:color="auto" w:fill="auto"/>
          </w:tcPr>
          <w:p w14:paraId="28803C90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  <w:shd w:val="clear" w:color="auto" w:fill="auto"/>
          </w:tcPr>
          <w:p w14:paraId="5AA02FBC" w14:textId="38E17033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Теоретичні засади економіко-математичного моделювання </w:t>
            </w:r>
            <w:r w:rsidRPr="00356CA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ланцюг</w:t>
            </w:r>
            <w:r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ів</w:t>
            </w:r>
            <w:r w:rsidRPr="00356CA6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 xml:space="preserve"> поставок</w:t>
            </w:r>
            <w:r w:rsidR="00FF17D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.</w:t>
            </w:r>
          </w:p>
          <w:p w14:paraId="4E542DD1" w14:textId="3B9A2A65" w:rsidR="00CF3E70" w:rsidRDefault="00CF3E70" w:rsidP="00FF17DE">
            <w:pPr>
              <w:spacing w:after="0" w:line="240" w:lineRule="auto"/>
              <w:jc w:val="both"/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 w:rsidRPr="00356CA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Методи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  <w:r w:rsidRPr="00356CA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економіко-математичного моделювання логістичн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их</w:t>
            </w:r>
            <w:r w:rsidRPr="00356CA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ланцюг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ів</w:t>
            </w:r>
            <w:r w:rsidRPr="00356CA6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поставок</w:t>
            </w:r>
            <w:r w:rsidR="00FF17DE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  <w:lang w:eastAsia="uk-UA"/>
              </w:rPr>
              <w:t>.</w:t>
            </w:r>
          </w:p>
          <w:p w14:paraId="0E6E81B2" w14:textId="245944AD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40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24640A"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Економіко-математичне моделювання </w:t>
            </w:r>
            <w:r w:rsidRPr="00356CA6">
              <w:rPr>
                <w:rFonts w:ascii="Times New Roman" w:hAnsi="Times New Roman"/>
                <w:sz w:val="24"/>
                <w:szCs w:val="24"/>
              </w:rPr>
              <w:t>ланцюг</w:t>
            </w:r>
            <w:r>
              <w:rPr>
                <w:rFonts w:ascii="Times New Roman" w:hAnsi="Times New Roman"/>
                <w:sz w:val="24"/>
                <w:szCs w:val="24"/>
              </w:rPr>
              <w:t>ів</w:t>
            </w:r>
            <w:r w:rsidRPr="00356CA6">
              <w:rPr>
                <w:rFonts w:ascii="Times New Roman" w:hAnsi="Times New Roman"/>
                <w:sz w:val="24"/>
                <w:szCs w:val="24"/>
              </w:rPr>
              <w:t xml:space="preserve"> поставок у системі матеріально-технічного забезпечення</w:t>
            </w:r>
            <w:r w:rsidR="00FF17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0724A2D" w14:textId="29DE0FFD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56CA6">
              <w:rPr>
                <w:rFonts w:ascii="Times New Roman" w:hAnsi="Times New Roman"/>
                <w:sz w:val="24"/>
                <w:szCs w:val="24"/>
              </w:rPr>
              <w:t>Економіко-математичне моделювання структури ланцюга поставок</w:t>
            </w:r>
            <w:r w:rsidR="00FF17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B94893E" w14:textId="4718273D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356CA6">
              <w:rPr>
                <w:rFonts w:ascii="Times New Roman" w:hAnsi="Times New Roman"/>
                <w:bCs/>
                <w:sz w:val="24"/>
                <w:szCs w:val="24"/>
              </w:rPr>
              <w:t>Оптимізація логістичних рішень по управлінню виробництвом та збутом</w:t>
            </w:r>
            <w:r w:rsidR="00FF17D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CF3E70" w:rsidRPr="00D01D8A" w14:paraId="4244E2F2" w14:textId="77777777" w:rsidTr="000775BA">
        <w:tc>
          <w:tcPr>
            <w:tcW w:w="3823" w:type="dxa"/>
            <w:shd w:val="clear" w:color="auto" w:fill="auto"/>
          </w:tcPr>
          <w:p w14:paraId="2AB710A9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  <w:shd w:val="clear" w:color="auto" w:fill="auto"/>
          </w:tcPr>
          <w:p w14:paraId="4C06F72A" w14:textId="04A63032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опанувати знання  щодо </w:t>
            </w:r>
            <w:r>
              <w:rPr>
                <w:rFonts w:ascii="Times New Roman" w:hAnsi="Times New Roman"/>
                <w:sz w:val="24"/>
                <w:szCs w:val="24"/>
              </w:rPr>
              <w:t>застосування економіко-математичних методів і моделей задля вибору оптимальних логістичних рішень при проектуванні логістичних систем, обґрунтуванні структури та функцій ланцюгів поставок, управлінні логістичними потоками на підприємстві</w:t>
            </w:r>
            <w:r w:rsidR="00FF17DE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F3E70" w:rsidRPr="00D01D8A" w14:paraId="4E880BCB" w14:textId="77777777" w:rsidTr="000775BA">
        <w:tc>
          <w:tcPr>
            <w:tcW w:w="3823" w:type="dxa"/>
            <w:shd w:val="clear" w:color="auto" w:fill="auto"/>
          </w:tcPr>
          <w:p w14:paraId="67C32BD6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  <w:shd w:val="clear" w:color="auto" w:fill="auto"/>
          </w:tcPr>
          <w:p w14:paraId="4575AD59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104D3106" w14:textId="77777777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F3CED8" w14:textId="2F52E938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C9DE64" w14:textId="4D655C06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8826C6" w14:textId="3644568B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B8D973" w14:textId="34D1C7FD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F20AED" w14:textId="569A1404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FEC946" w14:textId="1C7C6AE2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1D1BAB" w14:textId="33BB5879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53DDC6B" w14:textId="213DD322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D98628" w14:textId="42FC9F52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078F11E" w14:textId="6AC6EE0D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A76720" w14:textId="6D2C20F2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F8DA86" w14:textId="75E43532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D9BC4B" w14:textId="12197047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F4FDE6" w14:textId="75BD63E7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AE7ECA" w14:textId="2A42FE8D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2C21BD" w14:textId="23174A8B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938C23" w14:textId="6A740C27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033486" w14:textId="7302B1EC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70A23F" w14:textId="010D257B" w:rsidR="00CF3E70" w:rsidRDefault="00CF3E70" w:rsidP="00BA5B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F3E70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1E6A8C"/>
    <w:rsid w:val="00201050"/>
    <w:rsid w:val="00205A7C"/>
    <w:rsid w:val="00317B4D"/>
    <w:rsid w:val="0034511E"/>
    <w:rsid w:val="003B6B9D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766A"/>
    <w:rsid w:val="0075071F"/>
    <w:rsid w:val="007C0753"/>
    <w:rsid w:val="00817513"/>
    <w:rsid w:val="00865869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CE2576"/>
    <w:rsid w:val="00CF3E70"/>
    <w:rsid w:val="00D11FFA"/>
    <w:rsid w:val="00D22C6C"/>
    <w:rsid w:val="00D47905"/>
    <w:rsid w:val="00D506DC"/>
    <w:rsid w:val="00D651C6"/>
    <w:rsid w:val="00D76027"/>
    <w:rsid w:val="00DB40D3"/>
    <w:rsid w:val="00DB56EF"/>
    <w:rsid w:val="00DF748E"/>
    <w:rsid w:val="00E0533F"/>
    <w:rsid w:val="00E64941"/>
    <w:rsid w:val="00E75ABA"/>
    <w:rsid w:val="00E92491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A439A"/>
    <w:rsid w:val="00FD51FE"/>
    <w:rsid w:val="00FD53B6"/>
    <w:rsid w:val="00FD6D27"/>
    <w:rsid w:val="00FD6F24"/>
    <w:rsid w:val="00FE1801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2021-03-10T16:30:00Z</dcterms:created>
  <dcterms:modified xsi:type="dcterms:W3CDTF">2021-03-10T16:31:00Z</dcterms:modified>
</cp:coreProperties>
</file>